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2B" w:rsidRPr="0043462B" w:rsidRDefault="0043462B" w:rsidP="0043462B">
      <w:pPr>
        <w:pStyle w:val="NormalWeb"/>
        <w:spacing w:before="0" w:beforeAutospacing="0" w:after="0" w:afterAutospacing="0"/>
        <w:jc w:val="center"/>
        <w:rPr>
          <w:b/>
          <w:color w:val="0000FF"/>
          <w:sz w:val="36"/>
          <w:szCs w:val="36"/>
          <w:lang w:val="it-IT"/>
        </w:rPr>
      </w:pPr>
      <w:r w:rsidRPr="0043462B">
        <w:rPr>
          <w:b/>
          <w:color w:val="0000FF"/>
          <w:sz w:val="36"/>
          <w:szCs w:val="36"/>
          <w:lang w:val="it-IT"/>
        </w:rPr>
        <w:t>Pensieri di Sant’Agostino – Settimana n. 28</w:t>
      </w:r>
    </w:p>
    <w:p w:rsidR="0043462B" w:rsidRDefault="0043462B" w:rsidP="0043462B">
      <w:pPr>
        <w:pStyle w:val="NormalWeb"/>
        <w:spacing w:before="0" w:beforeAutospacing="0" w:after="0" w:afterAutospacing="0"/>
        <w:rPr>
          <w:color w:val="0000FF"/>
          <w:sz w:val="27"/>
          <w:szCs w:val="27"/>
          <w:lang w:val="it-IT"/>
        </w:rPr>
      </w:pPr>
    </w:p>
    <w:p w:rsidR="0043462B" w:rsidRPr="0043462B" w:rsidRDefault="0043462B" w:rsidP="0043462B">
      <w:pPr>
        <w:pStyle w:val="NormalWeb"/>
        <w:spacing w:before="0" w:beforeAutospacing="0" w:after="0" w:afterAutospacing="0"/>
        <w:rPr>
          <w:lang w:val="it-IT"/>
        </w:rPr>
      </w:pPr>
      <w:r w:rsidRPr="0043462B">
        <w:rPr>
          <w:color w:val="0000FF"/>
          <w:sz w:val="27"/>
          <w:szCs w:val="27"/>
          <w:lang w:val="it-IT"/>
        </w:rPr>
        <w:t>04/07</w:t>
      </w:r>
    </w:p>
    <w:p w:rsidR="0043462B" w:rsidRPr="0043462B" w:rsidRDefault="0043462B" w:rsidP="0043462B">
      <w:pPr>
        <w:pStyle w:val="NormalWeb"/>
        <w:spacing w:before="0" w:beforeAutospacing="0" w:after="0" w:afterAutospacing="0"/>
        <w:rPr>
          <w:lang w:val="it-IT"/>
        </w:rPr>
      </w:pPr>
      <w:r>
        <w:rPr>
          <w:color w:val="0000FF"/>
          <w:lang w:val="it-IT"/>
        </w:rPr>
        <w:t>Per la riflessione domenicale agostiniana</w:t>
      </w:r>
    </w:p>
    <w:p w:rsidR="0043462B" w:rsidRPr="0043462B" w:rsidRDefault="0043462B" w:rsidP="0043462B">
      <w:pPr>
        <w:pStyle w:val="NormalWeb"/>
        <w:spacing w:before="0" w:beforeAutospacing="0" w:after="0" w:afterAutospacing="0"/>
        <w:rPr>
          <w:lang w:val="it-IT"/>
        </w:rPr>
      </w:pPr>
      <w:r w:rsidRPr="0043462B">
        <w:rPr>
          <w:lang w:val="it-IT"/>
        </w:rPr>
        <w:t>Come i nostri orecchi si volgono all’ascolto delle nostre parole, così l’orecchio di Dio ai nostri pensieri.</w:t>
      </w:r>
      <w:r w:rsidRPr="0043462B">
        <w:rPr>
          <w:sz w:val="20"/>
          <w:szCs w:val="20"/>
          <w:lang w:val="it-IT"/>
        </w:rPr>
        <w:t xml:space="preserve"> </w:t>
      </w:r>
      <w:proofErr w:type="gramStart"/>
      <w:r w:rsidRPr="0043462B">
        <w:rPr>
          <w:i/>
          <w:iCs/>
          <w:color w:val="FF0000"/>
          <w:sz w:val="20"/>
          <w:szCs w:val="20"/>
          <w:lang w:val="it-IT"/>
        </w:rPr>
        <w:t>(En.</w:t>
      </w:r>
      <w:proofErr w:type="gramEnd"/>
      <w:r w:rsidRPr="0043462B">
        <w:rPr>
          <w:i/>
          <w:iCs/>
          <w:color w:val="FF0000"/>
          <w:sz w:val="20"/>
          <w:szCs w:val="20"/>
          <w:lang w:val="it-IT"/>
        </w:rPr>
        <w:t xml:space="preserve"> in Ps. 148, 2)</w:t>
      </w:r>
    </w:p>
    <w:p w:rsidR="0043462B" w:rsidRPr="0043462B" w:rsidRDefault="0043462B" w:rsidP="0043462B">
      <w:pPr>
        <w:pStyle w:val="NormalWeb"/>
        <w:spacing w:before="0" w:beforeAutospacing="0" w:after="0" w:afterAutospacing="0"/>
        <w:rPr>
          <w:lang w:val="it-IT"/>
        </w:rPr>
      </w:pPr>
      <w:r w:rsidRPr="0043462B">
        <w:rPr>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r w:rsidRPr="0043462B">
        <w:rPr>
          <w:color w:val="0000FF"/>
          <w:lang w:val="it-IT"/>
        </w:rPr>
        <w:t>Preghiera</w:t>
      </w:r>
    </w:p>
    <w:p w:rsidR="0043462B" w:rsidRPr="0043462B" w:rsidRDefault="0043462B" w:rsidP="0043462B">
      <w:pPr>
        <w:pStyle w:val="NormalWeb"/>
        <w:spacing w:before="0" w:beforeAutospacing="0" w:after="0" w:afterAutospacing="0"/>
        <w:rPr>
          <w:lang w:val="it-IT"/>
        </w:rPr>
      </w:pPr>
      <w:r w:rsidRPr="0043462B">
        <w:rPr>
          <w:lang w:val="it-IT"/>
        </w:rPr>
        <w:t>Veramente, Signore, tu sei giusto, perché tanto proteggi i giusti che li illumini mediante te stesso, e fai in modo che i peccatori siano puniti non dalla tua, ma dalla loro malvagità.</w:t>
      </w:r>
      <w:r w:rsidRPr="0043462B">
        <w:rPr>
          <w:sz w:val="20"/>
          <w:szCs w:val="20"/>
          <w:lang w:val="it-IT"/>
        </w:rPr>
        <w:t xml:space="preserve"> </w:t>
      </w:r>
      <w:proofErr w:type="gramStart"/>
      <w:r w:rsidRPr="0043462B">
        <w:rPr>
          <w:i/>
          <w:iCs/>
          <w:color w:val="FF0000"/>
          <w:sz w:val="20"/>
          <w:szCs w:val="20"/>
          <w:lang w:val="it-IT"/>
        </w:rPr>
        <w:t>(En.</w:t>
      </w:r>
      <w:proofErr w:type="gramEnd"/>
      <w:r w:rsidRPr="0043462B">
        <w:rPr>
          <w:i/>
          <w:iCs/>
          <w:color w:val="FF0000"/>
          <w:sz w:val="20"/>
          <w:szCs w:val="20"/>
          <w:lang w:val="it-IT"/>
        </w:rPr>
        <w:t xml:space="preserve"> in Ps. 7, 19</w:t>
      </w:r>
    </w:p>
    <w:p w:rsidR="0043462B" w:rsidRPr="0043462B" w:rsidRDefault="0043462B" w:rsidP="0043462B">
      <w:pPr>
        <w:pStyle w:val="NormalWeb"/>
        <w:spacing w:before="0" w:beforeAutospacing="0" w:after="0" w:afterAutospacing="0"/>
        <w:rPr>
          <w:lang w:val="it-IT"/>
        </w:rPr>
      </w:pPr>
      <w:bookmarkStart w:id="0" w:name="D_07_05"/>
      <w:bookmarkEnd w:id="0"/>
      <w:r w:rsidRPr="0043462B">
        <w:rPr>
          <w:color w:val="0000FF"/>
          <w:sz w:val="27"/>
          <w:szCs w:val="27"/>
          <w:lang w:val="it-IT"/>
        </w:rPr>
        <w:t>05/07</w:t>
      </w:r>
      <w:r w:rsidRPr="0043462B">
        <w:rPr>
          <w:rFonts w:ascii="Times" w:hAnsi="Times" w:cs="Times"/>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Amerai veramente l’amico solo se e quando odierai ciò che all’amico nuoce.</w:t>
      </w:r>
      <w:r w:rsidRPr="0043462B">
        <w:rPr>
          <w:sz w:val="20"/>
          <w:szCs w:val="20"/>
          <w:lang w:val="it-IT"/>
        </w:rPr>
        <w:t xml:space="preserve"> </w:t>
      </w:r>
      <w:proofErr w:type="gramStart"/>
      <w:r w:rsidRPr="0043462B">
        <w:rPr>
          <w:i/>
          <w:iCs/>
          <w:color w:val="FF0000"/>
          <w:sz w:val="20"/>
          <w:szCs w:val="20"/>
          <w:lang w:val="it-IT"/>
        </w:rPr>
        <w:t>(</w:t>
      </w:r>
      <w:proofErr w:type="spellStart"/>
      <w:r w:rsidRPr="0043462B">
        <w:rPr>
          <w:i/>
          <w:iCs/>
          <w:color w:val="FF0000"/>
          <w:sz w:val="20"/>
          <w:szCs w:val="20"/>
          <w:lang w:val="it-IT"/>
        </w:rPr>
        <w:t>Sermo</w:t>
      </w:r>
      <w:proofErr w:type="spellEnd"/>
      <w:proofErr w:type="gramEnd"/>
      <w:r w:rsidRPr="0043462B">
        <w:rPr>
          <w:i/>
          <w:iCs/>
          <w:color w:val="FF0000"/>
          <w:sz w:val="20"/>
          <w:szCs w:val="20"/>
          <w:lang w:val="it-IT"/>
        </w:rPr>
        <w:t xml:space="preserve"> 49, 5)</w:t>
      </w:r>
    </w:p>
    <w:p w:rsidR="0043462B" w:rsidRPr="0043462B" w:rsidRDefault="0043462B" w:rsidP="0043462B">
      <w:pPr>
        <w:pStyle w:val="NormalWeb"/>
        <w:spacing w:before="0" w:beforeAutospacing="0" w:after="0" w:afterAutospacing="0"/>
        <w:rPr>
          <w:lang w:val="it-IT"/>
        </w:rPr>
      </w:pPr>
      <w:bookmarkStart w:id="1" w:name="D_07_06"/>
      <w:bookmarkEnd w:id="1"/>
      <w:r w:rsidRPr="0043462B">
        <w:rPr>
          <w:color w:val="0000FF"/>
          <w:sz w:val="27"/>
          <w:szCs w:val="27"/>
          <w:lang w:val="it-IT"/>
        </w:rPr>
        <w:t>06/07</w:t>
      </w: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 xml:space="preserve">Quando una questione naturalmente </w:t>
      </w:r>
      <w:proofErr w:type="gramStart"/>
      <w:r w:rsidRPr="0043462B">
        <w:rPr>
          <w:lang w:val="it-IT"/>
        </w:rPr>
        <w:t>oscura</w:t>
      </w:r>
      <w:proofErr w:type="gramEnd"/>
      <w:r w:rsidRPr="0043462B">
        <w:rPr>
          <w:lang w:val="it-IT"/>
        </w:rPr>
        <w:t xml:space="preserve"> sorpassa la capacità della nostra intelligenza e non ci viene apertamente in aiuto la Sacra Scrittura, la congettura umana a torto s’immagina di dare una risposta precisa su di essa senza incorrere nella temerità.</w:t>
      </w:r>
      <w:r w:rsidRPr="0043462B">
        <w:rPr>
          <w:sz w:val="20"/>
          <w:szCs w:val="20"/>
          <w:lang w:val="it-IT"/>
        </w:rPr>
        <w:t xml:space="preserve"> </w:t>
      </w:r>
      <w:r w:rsidRPr="0043462B">
        <w:rPr>
          <w:i/>
          <w:iCs/>
          <w:color w:val="FF0000"/>
          <w:sz w:val="20"/>
          <w:szCs w:val="20"/>
          <w:lang w:val="it-IT"/>
        </w:rPr>
        <w:t>(</w:t>
      </w:r>
      <w:proofErr w:type="spellStart"/>
      <w:proofErr w:type="gramStart"/>
      <w:r w:rsidRPr="0043462B">
        <w:rPr>
          <w:i/>
          <w:iCs/>
          <w:color w:val="FF0000"/>
          <w:sz w:val="20"/>
          <w:szCs w:val="20"/>
          <w:lang w:val="it-IT"/>
        </w:rPr>
        <w:t>Ep</w:t>
      </w:r>
      <w:proofErr w:type="spellEnd"/>
      <w:r w:rsidRPr="0043462B">
        <w:rPr>
          <w:i/>
          <w:iCs/>
          <w:color w:val="FF0000"/>
          <w:sz w:val="20"/>
          <w:szCs w:val="20"/>
          <w:lang w:val="it-IT"/>
        </w:rPr>
        <w:t>.</w:t>
      </w:r>
      <w:proofErr w:type="gramEnd"/>
      <w:r w:rsidRPr="0043462B">
        <w:rPr>
          <w:i/>
          <w:iCs/>
          <w:color w:val="FF0000"/>
          <w:sz w:val="20"/>
          <w:szCs w:val="20"/>
          <w:lang w:val="it-IT"/>
        </w:rPr>
        <w:t xml:space="preserve"> 190, 5.16)</w:t>
      </w:r>
    </w:p>
    <w:p w:rsidR="0043462B" w:rsidRPr="0043462B" w:rsidRDefault="0043462B" w:rsidP="0043462B">
      <w:pPr>
        <w:pStyle w:val="NormalWeb"/>
        <w:spacing w:before="0" w:beforeAutospacing="0" w:after="0" w:afterAutospacing="0"/>
        <w:rPr>
          <w:lang w:val="it-IT"/>
        </w:rPr>
      </w:pPr>
      <w:bookmarkStart w:id="2" w:name="D_07_07"/>
      <w:bookmarkEnd w:id="2"/>
      <w:r w:rsidRPr="0043462B">
        <w:rPr>
          <w:color w:val="0000FF"/>
          <w:sz w:val="27"/>
          <w:szCs w:val="27"/>
          <w:lang w:val="it-IT"/>
        </w:rPr>
        <w:t>07/07</w:t>
      </w:r>
      <w:r w:rsidRPr="0043462B">
        <w:rPr>
          <w:color w:val="FF0000"/>
          <w:sz w:val="20"/>
          <w:szCs w:val="20"/>
          <w:lang w:val="it-IT"/>
        </w:rPr>
        <w:t> </w:t>
      </w:r>
      <w:r>
        <w:rPr>
          <w:color w:val="FF0000"/>
          <w:sz w:val="20"/>
          <w:szCs w:val="20"/>
          <w:lang w:val="it-IT"/>
        </w:rPr>
        <w:t xml:space="preserve">– </w:t>
      </w:r>
      <w:r w:rsidRPr="0043462B">
        <w:rPr>
          <w:b/>
          <w:color w:val="FF0000"/>
          <w:sz w:val="28"/>
          <w:szCs w:val="28"/>
          <w:lang w:val="it-IT"/>
        </w:rPr>
        <w:t xml:space="preserve">Deo </w:t>
      </w:r>
      <w:proofErr w:type="spellStart"/>
      <w:r>
        <w:rPr>
          <w:b/>
          <w:color w:val="FF0000"/>
          <w:sz w:val="28"/>
          <w:szCs w:val="28"/>
          <w:lang w:val="it-IT"/>
        </w:rPr>
        <w:t>g</w:t>
      </w:r>
      <w:r w:rsidRPr="0043462B">
        <w:rPr>
          <w:b/>
          <w:color w:val="FF0000"/>
          <w:sz w:val="28"/>
          <w:szCs w:val="28"/>
          <w:lang w:val="it-IT"/>
        </w:rPr>
        <w:t>ratias</w:t>
      </w:r>
      <w:proofErr w:type="spellEnd"/>
      <w:r w:rsidRPr="0043462B">
        <w:rPr>
          <w:b/>
          <w:color w:val="FF0000"/>
          <w:sz w:val="28"/>
          <w:szCs w:val="28"/>
          <w:lang w:val="it-IT"/>
        </w:rPr>
        <w:t>!!!</w:t>
      </w:r>
      <w:bookmarkStart w:id="3" w:name="_GoBack"/>
      <w:bookmarkEnd w:id="3"/>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La felicità che il Signore ti concede in questa vita, è per consolarti, non per corromperti.</w:t>
      </w:r>
      <w:r w:rsidRPr="0043462B">
        <w:rPr>
          <w:sz w:val="20"/>
          <w:szCs w:val="20"/>
          <w:lang w:val="it-IT"/>
        </w:rPr>
        <w:t xml:space="preserve"> </w:t>
      </w:r>
      <w:r w:rsidRPr="0043462B">
        <w:rPr>
          <w:i/>
          <w:iCs/>
          <w:color w:val="FF0000"/>
          <w:sz w:val="20"/>
          <w:szCs w:val="20"/>
          <w:lang w:val="it-IT"/>
        </w:rPr>
        <w:t>(</w:t>
      </w:r>
      <w:proofErr w:type="gramStart"/>
      <w:r w:rsidRPr="0043462B">
        <w:rPr>
          <w:i/>
          <w:iCs/>
          <w:color w:val="FF0000"/>
          <w:sz w:val="20"/>
          <w:szCs w:val="20"/>
          <w:lang w:val="it-IT"/>
        </w:rPr>
        <w:t>In Io</w:t>
      </w:r>
      <w:proofErr w:type="gramEnd"/>
      <w:r w:rsidRPr="0043462B">
        <w:rPr>
          <w:i/>
          <w:iCs/>
          <w:color w:val="FF0000"/>
          <w:sz w:val="20"/>
          <w:szCs w:val="20"/>
          <w:lang w:val="it-IT"/>
        </w:rPr>
        <w:t xml:space="preserve">. </w:t>
      </w:r>
      <w:proofErr w:type="spellStart"/>
      <w:proofErr w:type="gramStart"/>
      <w:r w:rsidRPr="0043462B">
        <w:rPr>
          <w:i/>
          <w:iCs/>
          <w:color w:val="FF0000"/>
          <w:sz w:val="20"/>
          <w:szCs w:val="20"/>
          <w:lang w:val="it-IT"/>
        </w:rPr>
        <w:t>Ev</w:t>
      </w:r>
      <w:proofErr w:type="spellEnd"/>
      <w:r w:rsidRPr="0043462B">
        <w:rPr>
          <w:i/>
          <w:iCs/>
          <w:color w:val="FF0000"/>
          <w:sz w:val="20"/>
          <w:szCs w:val="20"/>
          <w:lang w:val="it-IT"/>
        </w:rPr>
        <w:t>.</w:t>
      </w:r>
      <w:proofErr w:type="gramEnd"/>
      <w:r w:rsidRPr="0043462B">
        <w:rPr>
          <w:i/>
          <w:iCs/>
          <w:color w:val="FF0000"/>
          <w:sz w:val="20"/>
          <w:szCs w:val="20"/>
          <w:lang w:val="it-IT"/>
        </w:rPr>
        <w:t xml:space="preserve"> 12, 14)</w:t>
      </w:r>
    </w:p>
    <w:p w:rsidR="0043462B" w:rsidRPr="0043462B" w:rsidRDefault="0043462B" w:rsidP="0043462B">
      <w:pPr>
        <w:pStyle w:val="NormalWeb"/>
        <w:spacing w:before="0" w:beforeAutospacing="0" w:after="0" w:afterAutospacing="0"/>
        <w:rPr>
          <w:lang w:val="it-IT"/>
        </w:rPr>
      </w:pPr>
      <w:bookmarkStart w:id="4" w:name="D_07_08"/>
      <w:bookmarkEnd w:id="4"/>
      <w:r w:rsidRPr="0043462B">
        <w:rPr>
          <w:color w:val="0000FF"/>
          <w:sz w:val="27"/>
          <w:szCs w:val="27"/>
          <w:lang w:val="it-IT"/>
        </w:rPr>
        <w:t>08/07</w:t>
      </w: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 xml:space="preserve">È una dottrina semplice essere convinti che Dio quando dona, </w:t>
      </w:r>
      <w:proofErr w:type="gramStart"/>
      <w:r w:rsidRPr="0043462B">
        <w:rPr>
          <w:lang w:val="it-IT"/>
        </w:rPr>
        <w:t>dona</w:t>
      </w:r>
      <w:proofErr w:type="gramEnd"/>
      <w:r w:rsidRPr="0043462B">
        <w:rPr>
          <w:lang w:val="it-IT"/>
        </w:rPr>
        <w:t xml:space="preserve"> per misericordia e quando toglie, toglie per misericordia. Come non devi crederti abbandonato dalla divina misericordia quando Dio ti accarezza con doni (ciò fa perché non ti scoraggi), così nemmeno quando ti fa esperimentare la sua severità, cosa che egli dispone perché non ti rovini nella tua gioia.</w:t>
      </w:r>
      <w:r w:rsidRPr="0043462B">
        <w:rPr>
          <w:sz w:val="20"/>
          <w:szCs w:val="20"/>
          <w:lang w:val="it-IT"/>
        </w:rPr>
        <w:t xml:space="preserve"> </w:t>
      </w:r>
      <w:proofErr w:type="gramStart"/>
      <w:r w:rsidRPr="0043462B">
        <w:rPr>
          <w:i/>
          <w:iCs/>
          <w:color w:val="FF0000"/>
          <w:sz w:val="20"/>
          <w:szCs w:val="20"/>
          <w:lang w:val="it-IT"/>
        </w:rPr>
        <w:t>(En.</w:t>
      </w:r>
      <w:proofErr w:type="gramEnd"/>
      <w:r w:rsidRPr="0043462B">
        <w:rPr>
          <w:i/>
          <w:iCs/>
          <w:color w:val="FF0000"/>
          <w:sz w:val="20"/>
          <w:szCs w:val="20"/>
          <w:lang w:val="it-IT"/>
        </w:rPr>
        <w:t xml:space="preserve"> in Ps. 144, 4)</w:t>
      </w:r>
    </w:p>
    <w:p w:rsidR="0043462B" w:rsidRPr="0043462B" w:rsidRDefault="0043462B" w:rsidP="0043462B">
      <w:pPr>
        <w:pStyle w:val="NormalWeb"/>
        <w:spacing w:before="0" w:beforeAutospacing="0" w:after="0" w:afterAutospacing="0"/>
        <w:rPr>
          <w:lang w:val="it-IT"/>
        </w:rPr>
      </w:pPr>
      <w:bookmarkStart w:id="5" w:name="D_07_09"/>
      <w:bookmarkEnd w:id="5"/>
      <w:r w:rsidRPr="0043462B">
        <w:rPr>
          <w:color w:val="0000FF"/>
          <w:sz w:val="27"/>
          <w:szCs w:val="27"/>
          <w:lang w:val="it-IT"/>
        </w:rPr>
        <w:t>09/07</w:t>
      </w: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 xml:space="preserve">I diecimila che si mettono a combattere contro il re che ne ha ventimila indicano la semplicità del cristiano, che si dispone a lottare contro la doppiezza del diavolo, cioè contro i suoi inganni e le sue false lusinghe. Il Signore colloca queste virtù nel cuore di </w:t>
      </w:r>
      <w:proofErr w:type="gramStart"/>
      <w:r w:rsidRPr="0043462B">
        <w:rPr>
          <w:lang w:val="it-IT"/>
        </w:rPr>
        <w:t>colui che</w:t>
      </w:r>
      <w:proofErr w:type="gramEnd"/>
      <w:r w:rsidRPr="0043462B">
        <w:rPr>
          <w:lang w:val="it-IT"/>
        </w:rPr>
        <w:t xml:space="preserve"> rinunzia a tutto ciò che ha di proprio.</w:t>
      </w:r>
      <w:r w:rsidRPr="0043462B">
        <w:rPr>
          <w:sz w:val="20"/>
          <w:szCs w:val="20"/>
          <w:lang w:val="it-IT"/>
        </w:rPr>
        <w:t xml:space="preserve"> </w:t>
      </w:r>
      <w:r w:rsidRPr="0043462B">
        <w:rPr>
          <w:i/>
          <w:iCs/>
          <w:color w:val="FF0000"/>
          <w:sz w:val="20"/>
          <w:szCs w:val="20"/>
          <w:lang w:val="it-IT"/>
        </w:rPr>
        <w:t>(</w:t>
      </w:r>
      <w:proofErr w:type="spellStart"/>
      <w:r w:rsidRPr="0043462B">
        <w:rPr>
          <w:i/>
          <w:iCs/>
          <w:color w:val="FF0000"/>
          <w:sz w:val="20"/>
          <w:szCs w:val="20"/>
          <w:lang w:val="it-IT"/>
        </w:rPr>
        <w:t>Quaestiones</w:t>
      </w:r>
      <w:proofErr w:type="spellEnd"/>
      <w:r w:rsidRPr="0043462B">
        <w:rPr>
          <w:i/>
          <w:iCs/>
          <w:color w:val="FF0000"/>
          <w:sz w:val="20"/>
          <w:szCs w:val="20"/>
          <w:lang w:val="it-IT"/>
        </w:rPr>
        <w:t xml:space="preserve"> </w:t>
      </w:r>
      <w:proofErr w:type="spellStart"/>
      <w:r w:rsidRPr="0043462B">
        <w:rPr>
          <w:i/>
          <w:iCs/>
          <w:color w:val="FF0000"/>
          <w:sz w:val="20"/>
          <w:szCs w:val="20"/>
          <w:lang w:val="it-IT"/>
        </w:rPr>
        <w:t>Evangelorum</w:t>
      </w:r>
      <w:proofErr w:type="spellEnd"/>
      <w:r w:rsidRPr="0043462B">
        <w:rPr>
          <w:i/>
          <w:iCs/>
          <w:color w:val="FF0000"/>
          <w:sz w:val="20"/>
          <w:szCs w:val="20"/>
          <w:lang w:val="it-IT"/>
        </w:rPr>
        <w:t xml:space="preserve"> II, </w:t>
      </w:r>
      <w:proofErr w:type="gramStart"/>
      <w:r w:rsidRPr="0043462B">
        <w:rPr>
          <w:i/>
          <w:iCs/>
          <w:color w:val="FF0000"/>
          <w:sz w:val="20"/>
          <w:szCs w:val="20"/>
          <w:lang w:val="it-IT"/>
        </w:rPr>
        <w:t>31</w:t>
      </w:r>
      <w:proofErr w:type="gramEnd"/>
      <w:r w:rsidRPr="0043462B">
        <w:rPr>
          <w:i/>
          <w:iCs/>
          <w:color w:val="FF0000"/>
          <w:sz w:val="20"/>
          <w:szCs w:val="20"/>
          <w:lang w:val="it-IT"/>
        </w:rPr>
        <w:t>)</w:t>
      </w:r>
    </w:p>
    <w:p w:rsidR="0043462B" w:rsidRPr="0043462B" w:rsidRDefault="0043462B" w:rsidP="0043462B">
      <w:pPr>
        <w:pStyle w:val="NormalWeb"/>
        <w:spacing w:before="0" w:beforeAutospacing="0" w:after="0" w:afterAutospacing="0"/>
        <w:rPr>
          <w:lang w:val="it-IT"/>
        </w:rPr>
      </w:pPr>
      <w:bookmarkStart w:id="6" w:name="D_07_10"/>
      <w:bookmarkEnd w:id="6"/>
      <w:r w:rsidRPr="0043462B">
        <w:rPr>
          <w:color w:val="0000FF"/>
          <w:sz w:val="27"/>
          <w:szCs w:val="27"/>
          <w:lang w:val="it-IT"/>
        </w:rPr>
        <w:t>10/07</w:t>
      </w: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Pr="0043462B" w:rsidRDefault="0043462B" w:rsidP="0043462B">
      <w:pPr>
        <w:pStyle w:val="NormalWeb"/>
        <w:spacing w:before="0" w:beforeAutospacing="0" w:after="0" w:afterAutospacing="0"/>
        <w:rPr>
          <w:lang w:val="it-IT"/>
        </w:rPr>
      </w:pPr>
      <w:r w:rsidRPr="0043462B">
        <w:rPr>
          <w:lang w:val="it-IT"/>
        </w:rPr>
        <w:t>Se uno si renderà conto di aver deviato, torni sulla via per percorrerla; se si renderà conto di essere sulla via, cammini per giungere alla meta.</w:t>
      </w:r>
      <w:r w:rsidRPr="0043462B">
        <w:rPr>
          <w:sz w:val="20"/>
          <w:szCs w:val="20"/>
          <w:lang w:val="it-IT"/>
        </w:rPr>
        <w:t xml:space="preserve"> </w:t>
      </w:r>
      <w:proofErr w:type="gramStart"/>
      <w:r w:rsidRPr="0043462B">
        <w:rPr>
          <w:i/>
          <w:iCs/>
          <w:color w:val="FF0000"/>
          <w:sz w:val="20"/>
          <w:szCs w:val="20"/>
          <w:lang w:val="it-IT"/>
        </w:rPr>
        <w:t>(En.</w:t>
      </w:r>
      <w:proofErr w:type="gramEnd"/>
      <w:r w:rsidRPr="0043462B">
        <w:rPr>
          <w:i/>
          <w:iCs/>
          <w:color w:val="FF0000"/>
          <w:sz w:val="20"/>
          <w:szCs w:val="20"/>
          <w:lang w:val="it-IT"/>
        </w:rPr>
        <w:t xml:space="preserve"> in Ps. 31, II, 1)</w:t>
      </w:r>
    </w:p>
    <w:p w:rsidR="0043462B" w:rsidRPr="0043462B" w:rsidRDefault="0043462B" w:rsidP="0043462B">
      <w:pPr>
        <w:pStyle w:val="NormalWeb"/>
        <w:spacing w:before="0" w:beforeAutospacing="0" w:after="0" w:afterAutospacing="0"/>
        <w:rPr>
          <w:lang w:val="it-IT"/>
        </w:rPr>
      </w:pPr>
      <w:bookmarkStart w:id="7" w:name="D_07_11"/>
      <w:bookmarkEnd w:id="7"/>
      <w:r w:rsidRPr="0043462B">
        <w:rPr>
          <w:color w:val="0000FF"/>
          <w:sz w:val="27"/>
          <w:szCs w:val="27"/>
          <w:lang w:val="it-IT"/>
        </w:rPr>
        <w:t>11/07</w:t>
      </w: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Pr>
          <w:color w:val="0000FF"/>
          <w:lang w:val="it-IT"/>
        </w:rPr>
        <w:t>Per la riflessione domenicale agostiniana</w:t>
      </w:r>
    </w:p>
    <w:p w:rsidR="0043462B" w:rsidRPr="0043462B" w:rsidRDefault="0043462B" w:rsidP="0043462B">
      <w:pPr>
        <w:pStyle w:val="NormalWeb"/>
        <w:spacing w:before="0" w:beforeAutospacing="0" w:after="0" w:afterAutospacing="0"/>
        <w:rPr>
          <w:lang w:val="it-IT"/>
        </w:rPr>
      </w:pPr>
      <w:r w:rsidRPr="0043462B">
        <w:rPr>
          <w:lang w:val="it-IT"/>
        </w:rPr>
        <w:t xml:space="preserve">La sapienza e la verità, se non sono desiderate con tutte le forze dello spirito, in nessun modo </w:t>
      </w:r>
      <w:proofErr w:type="gramStart"/>
      <w:r w:rsidRPr="0043462B">
        <w:rPr>
          <w:lang w:val="it-IT"/>
        </w:rPr>
        <w:t>è</w:t>
      </w:r>
      <w:proofErr w:type="gramEnd"/>
      <w:r w:rsidRPr="0043462B">
        <w:rPr>
          <w:lang w:val="it-IT"/>
        </w:rPr>
        <w:t xml:space="preserve"> possibile trovarle. Se invece si cercano come si conviene, esse non possono né sottrarsi né nascondersi a coloro che le amano.</w:t>
      </w:r>
      <w:r w:rsidRPr="0043462B">
        <w:rPr>
          <w:sz w:val="20"/>
          <w:szCs w:val="20"/>
          <w:lang w:val="it-IT"/>
        </w:rPr>
        <w:t xml:space="preserve"> </w:t>
      </w:r>
      <w:proofErr w:type="gramStart"/>
      <w:r w:rsidRPr="0043462B">
        <w:rPr>
          <w:i/>
          <w:iCs/>
          <w:color w:val="FF0000"/>
          <w:sz w:val="20"/>
          <w:szCs w:val="20"/>
          <w:lang w:val="it-IT"/>
        </w:rPr>
        <w:t>(De</w:t>
      </w:r>
      <w:proofErr w:type="gramEnd"/>
      <w:r w:rsidRPr="0043462B">
        <w:rPr>
          <w:i/>
          <w:iCs/>
          <w:color w:val="FF0000"/>
          <w:sz w:val="20"/>
          <w:szCs w:val="20"/>
          <w:lang w:val="it-IT"/>
        </w:rPr>
        <w:t xml:space="preserve"> </w:t>
      </w:r>
      <w:proofErr w:type="spellStart"/>
      <w:r w:rsidRPr="0043462B">
        <w:rPr>
          <w:i/>
          <w:iCs/>
          <w:color w:val="FF0000"/>
          <w:sz w:val="20"/>
          <w:szCs w:val="20"/>
          <w:lang w:val="it-IT"/>
        </w:rPr>
        <w:t>moribus</w:t>
      </w:r>
      <w:proofErr w:type="spellEnd"/>
      <w:r w:rsidRPr="0043462B">
        <w:rPr>
          <w:i/>
          <w:iCs/>
          <w:color w:val="FF0000"/>
          <w:sz w:val="20"/>
          <w:szCs w:val="20"/>
          <w:lang w:val="it-IT"/>
        </w:rPr>
        <w:t xml:space="preserve"> </w:t>
      </w:r>
      <w:proofErr w:type="spellStart"/>
      <w:r w:rsidRPr="0043462B">
        <w:rPr>
          <w:i/>
          <w:iCs/>
          <w:color w:val="FF0000"/>
          <w:sz w:val="20"/>
          <w:szCs w:val="20"/>
          <w:lang w:val="it-IT"/>
        </w:rPr>
        <w:t>ecclesiae</w:t>
      </w:r>
      <w:proofErr w:type="spellEnd"/>
      <w:r w:rsidRPr="0043462B">
        <w:rPr>
          <w:i/>
          <w:iCs/>
          <w:color w:val="FF0000"/>
          <w:sz w:val="20"/>
          <w:szCs w:val="20"/>
          <w:lang w:val="it-IT"/>
        </w:rPr>
        <w:t xml:space="preserve"> </w:t>
      </w:r>
      <w:proofErr w:type="spellStart"/>
      <w:r w:rsidRPr="0043462B">
        <w:rPr>
          <w:i/>
          <w:iCs/>
          <w:color w:val="FF0000"/>
          <w:sz w:val="20"/>
          <w:szCs w:val="20"/>
          <w:lang w:val="it-IT"/>
        </w:rPr>
        <w:t>Cath</w:t>
      </w:r>
      <w:proofErr w:type="spellEnd"/>
      <w:r w:rsidRPr="0043462B">
        <w:rPr>
          <w:i/>
          <w:iCs/>
          <w:color w:val="FF0000"/>
          <w:sz w:val="20"/>
          <w:szCs w:val="20"/>
          <w:lang w:val="it-IT"/>
        </w:rPr>
        <w:t>. I, 17.31)</w:t>
      </w:r>
    </w:p>
    <w:p w:rsidR="0043462B" w:rsidRPr="0043462B" w:rsidRDefault="0043462B" w:rsidP="0043462B">
      <w:pPr>
        <w:pStyle w:val="NormalWeb"/>
        <w:spacing w:before="0" w:beforeAutospacing="0" w:after="0" w:afterAutospacing="0"/>
        <w:rPr>
          <w:lang w:val="it-IT"/>
        </w:rPr>
      </w:pPr>
      <w:r w:rsidRPr="0043462B">
        <w:rPr>
          <w:color w:val="FF0000"/>
          <w:sz w:val="20"/>
          <w:szCs w:val="20"/>
          <w:lang w:val="it-IT"/>
        </w:rPr>
        <w:t> </w:t>
      </w:r>
    </w:p>
    <w:p w:rsidR="0043462B" w:rsidRPr="0043462B" w:rsidRDefault="0043462B" w:rsidP="0043462B">
      <w:pPr>
        <w:pStyle w:val="NormalWeb"/>
        <w:spacing w:before="0" w:beforeAutospacing="0" w:after="0" w:afterAutospacing="0"/>
        <w:rPr>
          <w:lang w:val="it-IT"/>
        </w:rPr>
      </w:pPr>
      <w:r w:rsidRPr="0043462B">
        <w:rPr>
          <w:color w:val="0000FF"/>
          <w:lang w:val="it-IT"/>
        </w:rPr>
        <w:t>Pensiero agostiniano</w:t>
      </w:r>
      <w:r w:rsidRPr="0043462B">
        <w:rPr>
          <w:color w:val="FF0000"/>
          <w:sz w:val="20"/>
          <w:szCs w:val="20"/>
          <w:lang w:val="it-IT"/>
        </w:rPr>
        <w:t xml:space="preserve"> </w:t>
      </w:r>
    </w:p>
    <w:p w:rsidR="0043462B" w:rsidRDefault="0043462B" w:rsidP="0043462B">
      <w:pPr>
        <w:pStyle w:val="NormalWeb"/>
        <w:spacing w:before="0" w:beforeAutospacing="0" w:after="0" w:afterAutospacing="0"/>
      </w:pPr>
      <w:r w:rsidRPr="0043462B">
        <w:rPr>
          <w:lang w:val="it-IT"/>
        </w:rPr>
        <w:t>A tutti piace un posto elevato, ma il gradino è l’umiltà.</w:t>
      </w:r>
      <w:r w:rsidRPr="0043462B">
        <w:rPr>
          <w:sz w:val="20"/>
          <w:szCs w:val="20"/>
          <w:lang w:val="it-IT"/>
        </w:rPr>
        <w:t xml:space="preserv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96, 3)</w:t>
      </w:r>
    </w:p>
    <w:p w:rsidR="002C5C3C" w:rsidRDefault="002C5C3C" w:rsidP="0043462B">
      <w:pPr>
        <w:spacing w:after="0" w:line="240" w:lineRule="auto"/>
      </w:pPr>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2B"/>
    <w:rsid w:val="002C5C3C"/>
    <w:rsid w:val="00434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2B"/>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2B"/>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2021-07-03T23:27:00Z</dcterms:created>
  <dcterms:modified xsi:type="dcterms:W3CDTF">2021-07-03T23:36:00Z</dcterms:modified>
</cp:coreProperties>
</file>